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19" w:rsidRPr="00F3163F" w:rsidRDefault="00F3163F" w:rsidP="00213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3F">
        <w:rPr>
          <w:rFonts w:ascii="Times New Roman" w:hAnsi="Times New Roman" w:cs="Times New Roman"/>
          <w:b/>
          <w:sz w:val="28"/>
          <w:szCs w:val="28"/>
        </w:rPr>
        <w:t>Wymagania edukacyjne w edukacji wczesnoszkolnej dla klasy 2</w:t>
      </w:r>
    </w:p>
    <w:p w:rsidR="00D11165" w:rsidRPr="002873C5" w:rsidRDefault="00F3163F">
      <w:pPr>
        <w:rPr>
          <w:rFonts w:ascii="Times New Roman" w:hAnsi="Times New Roman" w:cs="Times New Roman"/>
          <w:u w:val="single"/>
        </w:rPr>
      </w:pPr>
      <w:r w:rsidRPr="002873C5">
        <w:rPr>
          <w:rFonts w:ascii="Times New Roman" w:hAnsi="Times New Roman" w:cs="Times New Roman"/>
          <w:u w:val="single"/>
        </w:rPr>
        <w:t>EDUKACJA POLONISTYCZNA</w:t>
      </w:r>
    </w:p>
    <w:p w:rsidR="00D11165" w:rsidRDefault="00F316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MÓWIENIE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drugiej kontynuuje się doskonalenie umiejętności mówienia. Uczeń po klasie 2:</w:t>
      </w:r>
    </w:p>
    <w:p w:rsidR="00D11165" w:rsidRDefault="00F3163F" w:rsidP="002873C5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Swobodnie i poprawnie wypowiada się na różne tematy, używając zdań złożonych;</w:t>
      </w:r>
    </w:p>
    <w:p w:rsidR="00D11165" w:rsidRDefault="00F316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 w rozmowach na tematy związane z życiem rodzinnym i szkolnym;</w:t>
      </w:r>
    </w:p>
    <w:p w:rsidR="00D11165" w:rsidRDefault="00F316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Wypowiada się na temat omawianego tekstu literackiego;</w:t>
      </w:r>
    </w:p>
    <w:p w:rsidR="00D11165" w:rsidRDefault="00F316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Opisuje zaistniałe wydarzenia i potrafi je zrelacjonować;</w:t>
      </w:r>
    </w:p>
    <w:p w:rsidR="00D11165" w:rsidRDefault="00F316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Nadaje tytuły ilustracjom do omawianych tekstów;</w:t>
      </w:r>
    </w:p>
    <w:p w:rsidR="00D11165" w:rsidRDefault="00F316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Formułuje odpowiedzi na zadane pytania;</w:t>
      </w:r>
    </w:p>
    <w:p w:rsidR="00D11165" w:rsidRDefault="00F316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SŁUCHANIE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słuchania.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 ze zrozumieniem złożonych poleceń;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polecenia wypowiedziane przez nauczyciela i kolegów;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 ze zrozumieniem i w skupieniu odpowiednich do wieku wierszy, opowiadań i innych utworów literackich (czytanych przez nauczyciela, słuchanych z płyty CD);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Aktywnie uczestniczy w rozmowach, zabiera głos w kulturalny sposób.</w:t>
      </w:r>
    </w:p>
    <w:p w:rsidR="00D11165" w:rsidRDefault="00F316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PISANIE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pisania.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Pisze czytelnie, kształtnie i płynnie;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utrzymać prawidłowo tempo pisania;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Przepisuje proste zdania i proste teksty;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rozwijać zdania oraz układa i zapisuje spójne, poprawne zdania;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Uzupełnia proste zdania z lukami;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przekształceń tekstów;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Zapisuje wyrazy i zdania ze słuchu z uwzględnieniem poznanego słownictwa;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Poprawnie przepisuje zdania i krótkie teksty ze słuchu i z pamięci;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 się samodzielnie układać i poprawnie zapisywać: życzenia, zaproszenia, listy prywatne, krótkie opisy, kilku zdaniowe wypowiedzi na określony temat;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 udział w zbiorowym układaniu różnych form pisemnych;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estetykę i poprawność graficzną pisma;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Prawidłowo dobiera wyrazy zdrobniałe i o znaczeniu przeciwstawnym;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miarę samodzielnie wykonuje proste zadania domowe.</w:t>
      </w:r>
    </w:p>
    <w:p w:rsidR="00D11165" w:rsidRDefault="00F316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CZYTANIE I OPRACOWYWANIE TEKSTÓW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czytania i opracowywania tekstów.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Samodzielnie czyta omawiany tekst: wyrazami i zdaniami, poprawnie, płynnie, w miarę wyraziście;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Odczytuje samodzielnie nowy tekst: wyrazami i zdaniami, poprawnie, w miarę płynnie;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 i rozumie teksty odpowiednie dla jego wieku;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Odnajduje proste informacje w tekście i wyciąga wnioski;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w tekście formy literackie takie jak życzenia, zaproszenia, zawiadomienia;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Czyta tekst z podziałem na role, wyodrębnia dialog w tekście; 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kierunkiem nauczyciela analizuje utwory dla dzieci: ustala kolejność wydarzeń, rozpoznaje bohaterów, ocenia ich postępowanie i uzasadnia swoje opinie, określa czas i miejsce akcji utworu;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ciekawie interpretować teksty, uczestniczy w ich inscenizowaniu;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Przejawia wrażliwość estetyczną i rozszerza zasób słownictwa poprzez kontakt z dziełami literackimi;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Zapoznaje się z różnymi tekstami literackimi: opowiadaniem, baśnią, legendą, wierszem;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 się korzystać ze zbiorów bibliotecznych ( w tym słowników)</w:t>
      </w:r>
    </w:p>
    <w:p w:rsidR="00D11165" w:rsidRDefault="00F316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GRAMATYKA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gramatycznych.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zrozumieniem posługuje się określeniami: „wyraz”, „głoska”, „litera”, „sylaba”, „zdanie”;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Doskonali poziom analizy i syntezy głoskowej;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Wyróżnia głoski w nagłosie, śródgłosie, wygłosie;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i rozróżnia samogłoski i spółgłoski;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dokonać analizy i syntezy sylabowej;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Dzieli wyrazy na sylaby;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Wyróżnia sylaby w nagłosie, śródgłosie, wygłosie;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różnicę między głoską i literą;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Liczy głoski i litery w prostych wyrazach;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Oddziela wyrazy w zdaniu i zdania w tekście;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pojęcie „zdanie”, rozróżnia zdania pytające, rozkazujące, oznajmujące,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Grupuje wyrazy według cech znaczeniowych: nazw osób, zwierząt, roślin i rzeczy;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Odnajduje w zdaniu wyrazy określające czynności, wskazuje określenia rzeczownika;</w:t>
      </w:r>
    </w:p>
    <w:p w:rsidR="00D11165" w:rsidRDefault="00F316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ORTOGRAFIA I INTERPUNKCJA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ortograficznych i interpunkcyjnych.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alfabet, ustala kolejność wyrazów ze względu na pierwszą literę;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powiedzieć, jakie jest zastosowanie przecinka przy wyliczaniu;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że w zależności od rodzaju zdania, na końcu stawia się następujące znaki przestankowe:</w:t>
      </w:r>
      <w:r w:rsidR="00196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kropkę, znak zapytania, wykrzyknik;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Zapisuje wielką literą: imiona i nazwiska, nazwy miast i państw, nazwy gór i rzek;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Wskazuje podobieństwa w zapisywaniu spółgłosek miękkich;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Poprawnie zapisuje spółgłoski miękkie: zapisywanie wyrazów z dwuznakami oraz ze znakiem diakrytycznym;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poprawność ortograficzną i interpunkcyjną podczas pisania z pamięci i ze słuchu;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 i stosuje zasady ortograficzne w pisowni z : </w:t>
      </w:r>
      <w:proofErr w:type="spellStart"/>
      <w:r>
        <w:rPr>
          <w:rFonts w:ascii="Times New Roman" w:hAnsi="Times New Roman" w:cs="Times New Roman"/>
        </w:rPr>
        <w:t>rz</w:t>
      </w:r>
      <w:proofErr w:type="spellEnd"/>
      <w:r>
        <w:rPr>
          <w:rFonts w:ascii="Times New Roman" w:hAnsi="Times New Roman" w:cs="Times New Roman"/>
        </w:rPr>
        <w:t xml:space="preserve">, ż, 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>, h, ą, om, ę, em, ó, u, „nie” z częściami mowy.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 z ilustrowanych słowników;</w:t>
      </w:r>
    </w:p>
    <w:p w:rsidR="00D11165" w:rsidRPr="002873C5" w:rsidRDefault="00F3163F" w:rsidP="002873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Stosuje popularne skróty przy adresowaniu.</w:t>
      </w:r>
    </w:p>
    <w:p w:rsidR="00D11165" w:rsidRPr="002873C5" w:rsidRDefault="00F3163F">
      <w:pPr>
        <w:rPr>
          <w:rFonts w:ascii="Times New Roman" w:hAnsi="Times New Roman" w:cs="Times New Roman"/>
          <w:i/>
          <w:u w:val="single"/>
        </w:rPr>
      </w:pPr>
      <w:r w:rsidRPr="002873C5">
        <w:rPr>
          <w:rFonts w:ascii="Times New Roman" w:hAnsi="Times New Roman" w:cs="Times New Roman"/>
          <w:i/>
          <w:u w:val="single"/>
        </w:rPr>
        <w:t>EDUKACJA PRZYRODNICZA I SPOŁECZNA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przyrodniczych.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budowę roślin i warunki ich życia;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Opisuje życie w ekosystemie: lasu, ogrodu, parku, łąki;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Wymienia i rozpoznaje rośliny typowe dla wybranych regionów Polski;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Prowadzi proste uprawy (rozmnaża, sadzi, hoduje rośliny); 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i nazywa narzędzia ogrodnicze;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obserwacji i doświadczeń przyrodniczych (poddaje je analizie, wiąże przyczynę ze skutkiem);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popularne rośliny doniczkowe (rozpoznaje je, podaje ich nazwy, zna warunki konieczne do ich rozwoju);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czym grozi spożycie lub dotknięcie roślin trujących;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budowę zwierząt i warunki ich życia;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nazwać i wyliczyć zwierzęta typowe dla wybranych regionów Polski;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i wymienia nazwy zwierząt egzotycznych;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 zwierzętom przetrwać zimę;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czym grozi kontakt z chorymi i niebezpiecznymi zwierzętami;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Rozumie potrzebę segregacji śmieci, zna pojęcie „surowce wtórne”, wie, jakie jest znaczenie dla ochrony przyrody używanie opakowań ekologicznych;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i rozumie zagrożenia przyrody, wynikające z działalności człowieka (zatruwanie wody i powietrza, wyrzucanie odpadów, pożar);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zagrożenia ze strony zjawisk przyrodniczych (powódź, pożar);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jak należy zachować się w sytuacjach zagrożenia (powódź, pożar);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wpływ przyrody nieożywionej na życie ludzi, zwierząt, roślin (światło słoneczne a cykl życia na Ziemi);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w jaki sposób należy oszczędzać wodę;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znaczenie wody dla życia ludzi, zwierząt i roślin;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Podejmuje działania na rzecz ochrony przyrody;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Wymienia zjawiska atmosferyczne w danych porach roku, umie obserwować i analizować zjawiska przyrody, dostrzega zmiany w zależności od pór roku;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 wskazać główne kierunki na mapie;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Nazywa części ciała;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wymienić organy wewnętrzne organizmu człowieka;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że ruch to zdrowie;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pojęcie „aktywny wypoczynek”;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budowę roweru i zasady bezpiecznego korzystania z tego środka lokomocji;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Rozróżnia i nazywa wybrane znaki drogowe;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 bezpiecznie zachować się na ulicy.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społecznych.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wyjaśnić prawa i obowiązki ucznia, stara się je respektować;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Aktywnie uczestniczy w życiu szkoły;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gdzie i w jaki sposób organizować bezpieczne zabawy;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zasady zachowania się wobec dorosłych i rówieśników, stosuje zwroty grzecznościowe,</w:t>
      </w:r>
      <w:r w:rsidR="00196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pomaga kolegom w różnych sytuacjach;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i docenia relacje przyjacielskie;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miejscowość, w której mieszka, umie wskazać i wyliczyć ważne miejsca w swojej miejscowości, potrafi opisać tradycje;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Kultywuje tradycje rodzinne;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Podejmuje obowiązki domowe, stara się dobrze je wypełniać, rozumie potrzebę ich wykonywania;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Wie, że rodzice za swoją pracę dostają pieniądze, stara się dostosować swoje potrzeby do warunków materialnych rodziny; 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 się być dobrym sąsiadem (chętnie służy pomocą, szanuje prawo do odpoczynku);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i stosuje zasady dobrego zachowania się wobec dorosłych i rówieśników;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 powiadomić o wypadku lub innym zagrożeniu;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jakie zagrożenia mogą być ze strony ludzi i potrafi o nich powiadomić dorosłych;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kłamstwo i stara się mu przeciwstawiać;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zasady zachowania się w różnych miejscach publicznych: w środkach komunikacji publicznej,</w:t>
      </w:r>
      <w:r w:rsidR="00196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poczcie, w sklepie;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że wszyscy ludzie są równi wobec prawa, niezależnie od koloru skóry, wyglądu, wyznawanej religii i statusu społecznego, jest tolerancyjny wobec osób innej narodowości i tradycji kulturowej;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i szanuje symbole narodowe: flagę, godło, hymn Polski;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hymn Unii Europejskiej.</w:t>
      </w:r>
    </w:p>
    <w:p w:rsidR="00D11165" w:rsidRPr="002873C5" w:rsidRDefault="00F3163F">
      <w:pPr>
        <w:rPr>
          <w:rFonts w:ascii="Times New Roman" w:hAnsi="Times New Roman" w:cs="Times New Roman"/>
          <w:i/>
          <w:u w:val="single"/>
        </w:rPr>
      </w:pPr>
      <w:r w:rsidRPr="002873C5">
        <w:rPr>
          <w:rFonts w:ascii="Times New Roman" w:hAnsi="Times New Roman" w:cs="Times New Roman"/>
          <w:i/>
          <w:u w:val="single"/>
        </w:rPr>
        <w:t>EDUKACJA PLASTYCZNO-TECHNICZNA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plastycznych i technicznych.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rozpoznać i nazwać wybrane dziedziny sztuki: malarstwo, rzeźbę, grafikę;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Nazywa podstawowe zabytki architektury Polski: Wawel, Rynek Główny w Krakowie, Starówkę w Warszawie, Zamek Królewski w Warszawie, Gdańskie Kamienice Starego Miasta;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Rozumie pojęcia: „pejzaż”, „portret”, „martwa natura”, „pomnik”;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charakterystyczne motywy ludowe regionów Polski (haft kaszubski, wycinanki łowickie, strój krakowski, strój góralski);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 wskazać czynności i narzędzia związane z poszczególnymi dziedzinami sztuki;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Podejmuje działania twórcze, dzięki którym doskonali umiejętności: malowania farbami, rysowania ołówkiem i kredkami, wycinania nożyczkami, zaginania, składania papieru, łączenia różnych materiałów z użyciem kleju, zszywacza biurowego, za pomocą wiązania, odmierzania potrzebnej ilości materiału;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kompozycje płaskie i przestrzenne według instrukcji lub według własnego pomysłu(makieta domu, meble dla lalki);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Planuje kolejne czynności i dobiera potrzebne materiały oraz narzędzia;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różne środki transportu (samolot, samochód, statek);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zasady działania miksera;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budowę i działanie latarki, porównuje różne modele latarek z punktu widzenia przydatności,</w:t>
      </w:r>
      <w:r w:rsidR="00196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łatwości obsługi, ceny;</w:t>
      </w:r>
    </w:p>
    <w:p w:rsidR="00D11165" w:rsidRPr="002873C5" w:rsidRDefault="00F3163F">
      <w:pPr>
        <w:rPr>
          <w:rFonts w:ascii="Times New Roman" w:hAnsi="Times New Roman" w:cs="Times New Roman"/>
          <w:i/>
          <w:u w:val="single"/>
        </w:rPr>
      </w:pPr>
      <w:r w:rsidRPr="002873C5">
        <w:rPr>
          <w:rFonts w:ascii="Times New Roman" w:hAnsi="Times New Roman" w:cs="Times New Roman"/>
          <w:i/>
          <w:u w:val="single"/>
        </w:rPr>
        <w:t>EDUKACJA MUZYCZNA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muzycznych.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piosenki;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melodię i słowa dwóch pierwszych zwrotek hymnu Polski;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Realizuje rytmy za pomocą sylabicznego recytowania, gestów, ruchu i gry na instrumentach;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Reaguje na zmiany pulsu rytmicznego, tempa, dynamiki;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podstawowe kroki polki oraz innego tańca ludowego;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Aktywnie słucha muzyki;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melodie, rytm, akompaniament;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 muzyki i określa charakter utworów, odróżnia wykonanie solowe od wykonania zespołowego;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instrumenty: fortepian, gitarę</w:t>
      </w:r>
      <w:r w:rsidR="00D0157F">
        <w:rPr>
          <w:rFonts w:ascii="Times New Roman" w:hAnsi="Times New Roman" w:cs="Times New Roman"/>
        </w:rPr>
        <w:t>, skrzypce, trąbkę</w:t>
      </w:r>
      <w:r>
        <w:rPr>
          <w:rFonts w:ascii="Times New Roman" w:hAnsi="Times New Roman" w:cs="Times New Roman"/>
        </w:rPr>
        <w:t>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podstawy zapisu nutowego (ćwierćnuta, ósemka, pauza ósemkowa) oraz wysokości nut</w:t>
      </w:r>
      <w:r w:rsidR="00D0157F">
        <w:rPr>
          <w:rFonts w:ascii="Times New Roman" w:hAnsi="Times New Roman" w:cs="Times New Roman"/>
        </w:rPr>
        <w:t xml:space="preserve"> w zakresie gamy C-dur;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 na instrumentach proste schematy rytmu i melodie, akompaniuje oraz improwizuje;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grać na dzwonkach.</w:t>
      </w:r>
    </w:p>
    <w:p w:rsidR="00D11165" w:rsidRPr="00D22B4B" w:rsidRDefault="00F3163F">
      <w:pPr>
        <w:rPr>
          <w:rFonts w:ascii="Times New Roman" w:hAnsi="Times New Roman" w:cs="Times New Roman"/>
          <w:i/>
          <w:u w:val="single"/>
        </w:rPr>
      </w:pPr>
      <w:r w:rsidRPr="00D22B4B">
        <w:rPr>
          <w:rFonts w:ascii="Times New Roman" w:hAnsi="Times New Roman" w:cs="Times New Roman"/>
          <w:i/>
          <w:u w:val="single"/>
        </w:rPr>
        <w:t>EDUKACJA MATEMATYCZNA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matematycznych.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Odczytuje i zapisuje liczby od 0 do 100;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Liczy w przód i w tył po jeden i po dziesięć w zakresie 100;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przyporządkować liczbę do konkretnych elementów w zbiorze;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Porównuje liczby w zakresie 100, używając określeń: „większa”, „mniejsza”, „równa”, stosuje znaki: =,&lt;,&gt;;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Wskazuje liczby parzyste i nieparzyste w zakresie 100;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Numeruje piętra, ludzi w kolejce, rzędy, wagony w pociągu, przedmioty ustawione w szeregu(rozumie porządkowy aspekt liczby);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Dodaj</w:t>
      </w:r>
      <w:r w:rsidR="00CA35FD">
        <w:rPr>
          <w:rFonts w:ascii="Times New Roman" w:hAnsi="Times New Roman" w:cs="Times New Roman"/>
        </w:rPr>
        <w:t>e i odejmuje liczby w zakresie 3</w:t>
      </w:r>
      <w:bookmarkStart w:id="0" w:name="_GoBack"/>
      <w:bookmarkEnd w:id="0"/>
      <w:r>
        <w:rPr>
          <w:rFonts w:ascii="Times New Roman" w:hAnsi="Times New Roman" w:cs="Times New Roman"/>
        </w:rPr>
        <w:t>0 z przekroczeniem progu;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Dodaje i odejmuje liczby w zakresie 100 bez przekroczenia progu;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że dodawanie i odejmowanie to działania odwrotne (sprawdza wynik dodawania za pomocą odejmowania i odwrotnie);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Stosuje przemienność dodawania (wie, że kolejność dodawania składników nie ma wpływu na wynik);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Mnoży i dzieli liczby w zakresie 30;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że mnożenie i dzielenie to działania wzajemnie odwrotne (sprawdza wynik dzielenia za pomocą mnożenia i odwrotnie);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Stosuje przemienność mnożenia (wie, że kolejność mnożenia czynników nie ma wpływu na wynik);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Rozwiązuje łatwe równania z niewiadomą w postaci okienka (wspomagane rysunkami lub konkretami);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Rozwiązuje jednodziałaniowe zadania z treścią (wspomagane konkretami lub rysunkami);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Rysuje ilustracje do zadań z treścią;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Układa pytania do treści zadań;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Wskazuje i poprawia proste błędy w treści zadań;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Rozwiązuje zadania na porównywanie różnicowe;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 figury geometryczne: koło, trójkąt, kwadrat, prostokąt, rysuje je po śladzie i samodzielnie;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że kwadrat to szczególny przypadek prostokąta;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Mierzy długość przedmiotów za pomocą linijki, miarę wyraża w centymetrach i milimetrach;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Rozpoznaje, mierzy i rysuje odcinki, długość wyraża w centymetrach i milimetrach;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Porównuje długości, używając odpowiednich określeń i znaków;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Waży przedmioty, wagę wyraża w gramach, dekagramach i kilogramach (nie zamieniając jednostek);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Porównuje wagę przedmiotu, używając określeń: „cięższy”, „lżejszy”, „waży tyle samo”, stosuje znaki (=,&lt;,&gt;) pomiędzy wartościami wagi wyrażonymi w tych samych jednostkach;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Próbuje szacować różne wartości wagi: samochód, człowiek, piórko itp.;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Odmierza płyny (litr, pół litra, ćwierć litra);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proste obliczenia, dotyczące wagi i pojemności;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Rozpoznaje monety o wartości: 10 groszy, 20 groszy, 50 groszy, 1 złoty, 2 złote, 5 złotych oraz banknoty: 10 złotych, 20 złotych, 50 złotych, 100 złotych; 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Odczytuje i zapisuje liczby w systemie rzymskim od I do XII, wie w jakich przypadkach używa się takich liczb (miesiące, piętra);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nazwy pór roku, miesięcy, dni tygodnia i potrafi je zapisywać;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 i zapisuje daty;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liczbę dni w poszczególnych miesiącach;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Odczytuje i zaznacza godziny na zegarze w systemie dwudziestoczterogodzinnym;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proste obliczenia kalendarzowe i zegarowe;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Określa temperaturę powietrza i ciała człowieka na podstawie odczytów z termometrów.</w:t>
      </w:r>
    </w:p>
    <w:p w:rsidR="00D11165" w:rsidRPr="00D22B4B" w:rsidRDefault="00F3163F">
      <w:pPr>
        <w:rPr>
          <w:rFonts w:ascii="Times New Roman" w:hAnsi="Times New Roman" w:cs="Times New Roman"/>
          <w:i/>
          <w:u w:val="single"/>
        </w:rPr>
      </w:pPr>
      <w:r w:rsidRPr="00D22B4B">
        <w:rPr>
          <w:rFonts w:ascii="Times New Roman" w:hAnsi="Times New Roman" w:cs="Times New Roman"/>
          <w:i/>
          <w:u w:val="single"/>
        </w:rPr>
        <w:t>EDUKACJA INFORMATYCZNA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obsługi komputera.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 z odpowiednich do jego wieku programów edukacyjnych;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zagrożenia wynikające z korzystania z komputera, Internetu (nadwyrężanie wzroku, zła postawa);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Pisze i odczytuje proste teksty;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proste rysunki;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otworzyć stronę internetową swojej szkoły;</w:t>
      </w:r>
    </w:p>
    <w:p w:rsidR="00D11165" w:rsidRPr="00D22B4B" w:rsidRDefault="00F3163F">
      <w:pPr>
        <w:rPr>
          <w:rFonts w:ascii="Times New Roman" w:hAnsi="Times New Roman" w:cs="Times New Roman"/>
          <w:i/>
          <w:u w:val="single"/>
        </w:rPr>
      </w:pPr>
      <w:r w:rsidRPr="00D22B4B">
        <w:rPr>
          <w:rFonts w:ascii="Times New Roman" w:hAnsi="Times New Roman" w:cs="Times New Roman"/>
          <w:i/>
          <w:u w:val="single"/>
        </w:rPr>
        <w:t>WYCHOWANIE FIZYCZNE I HIGIENA OSOBISTA</w:t>
      </w:r>
    </w:p>
    <w:p w:rsidR="00D11165" w:rsidRDefault="00F31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2 kontynuuje się doskonalenie umiejętności sportowych. Uczeń po klasie 2: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Realizuje marszobiegi trwające około 10 minut, biega slalomem omijając przeszkody, skacze przez niewielkie przeszkody;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Skacze przez skakankę, skacze obunóż i </w:t>
      </w:r>
      <w:proofErr w:type="spellStart"/>
      <w:r>
        <w:rPr>
          <w:rFonts w:ascii="Times New Roman" w:hAnsi="Times New Roman" w:cs="Times New Roman"/>
        </w:rPr>
        <w:t>jednonóż</w:t>
      </w:r>
      <w:proofErr w:type="spellEnd"/>
      <w:r>
        <w:rPr>
          <w:rFonts w:ascii="Times New Roman" w:hAnsi="Times New Roman" w:cs="Times New Roman"/>
        </w:rPr>
        <w:t xml:space="preserve"> przez przeszkody (np. przez ławeczkę);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przejść po ławeczce, przeciąga szarfę wzdłuż ciała;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Wykonuje ćwiczenia wzmacniające mięśnie brzucha i lędźwi;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pozycje wyjściowe i ustawienia do ćwiczeń;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Kozłuje piłkę, podaje piłkę między partnerami, trafia małą piłką do celu;</w:t>
      </w:r>
    </w:p>
    <w:p w:rsidR="00D11165" w:rsidRDefault="00F316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 udział w zawodach sportowych i stara się radzić sobie z przegraną.</w:t>
      </w:r>
    </w:p>
    <w:p w:rsidR="00196E32" w:rsidRDefault="00196E32" w:rsidP="00196E32">
      <w:pPr>
        <w:pStyle w:val="Akapitzlist"/>
        <w:rPr>
          <w:rFonts w:ascii="Times New Roman" w:hAnsi="Times New Roman" w:cs="Times New Roman"/>
        </w:rPr>
      </w:pPr>
    </w:p>
    <w:p w:rsidR="00196E32" w:rsidRPr="00196E32" w:rsidRDefault="00196E32" w:rsidP="006D6A86">
      <w:pPr>
        <w:ind w:right="706"/>
        <w:jc w:val="right"/>
        <w:rPr>
          <w:rFonts w:ascii="Times New Roman" w:hAnsi="Times New Roman" w:cs="Times New Roman"/>
        </w:rPr>
      </w:pPr>
    </w:p>
    <w:sectPr w:rsidR="00196E32" w:rsidRPr="00196E32" w:rsidSect="00646E3F">
      <w:pgSz w:w="11906" w:h="16838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349F6"/>
    <w:multiLevelType w:val="multilevel"/>
    <w:tmpl w:val="733A0E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573672"/>
    <w:multiLevelType w:val="multilevel"/>
    <w:tmpl w:val="CB8092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044E8A"/>
    <w:multiLevelType w:val="multilevel"/>
    <w:tmpl w:val="6EC4D6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5"/>
    <w:rsid w:val="00196E32"/>
    <w:rsid w:val="00213E19"/>
    <w:rsid w:val="002873C5"/>
    <w:rsid w:val="0037352B"/>
    <w:rsid w:val="00646E3F"/>
    <w:rsid w:val="006D6A86"/>
    <w:rsid w:val="008758E4"/>
    <w:rsid w:val="009429F0"/>
    <w:rsid w:val="00A239C7"/>
    <w:rsid w:val="00CA35FD"/>
    <w:rsid w:val="00D0157F"/>
    <w:rsid w:val="00D0162D"/>
    <w:rsid w:val="00D11165"/>
    <w:rsid w:val="00D22B4B"/>
    <w:rsid w:val="00F3163F"/>
    <w:rsid w:val="00F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607BF-B8CD-46FE-8EB5-D4DC0338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ppe-user</cp:lastModifiedBy>
  <cp:revision>16</cp:revision>
  <dcterms:created xsi:type="dcterms:W3CDTF">2023-12-08T10:46:00Z</dcterms:created>
  <dcterms:modified xsi:type="dcterms:W3CDTF">2024-01-03T16:19:00Z</dcterms:modified>
  <dc:language>pl-PL</dc:language>
</cp:coreProperties>
</file>